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center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2. sz. melléklet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center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center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center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Javaslat az idősek életminőségének javítását célzó koncepció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center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2015. évi feladattervére</w:t>
      </w:r>
    </w:p>
    <w:p w:rsidR="00D825A0" w:rsidRPr="00D825A0" w:rsidRDefault="00D825A0" w:rsidP="00D825A0">
      <w:pPr>
        <w:tabs>
          <w:tab w:val="left" w:pos="709"/>
        </w:tabs>
        <w:suppressAutoHyphens/>
        <w:spacing w:line="100" w:lineRule="atLeast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Győr Megyei Jogú Város Önkormányzata az Idősek életminőségének javítását célzó koncepció 2013-2017 célkitűzései és feladatainak megvalósítása érdekében a 2015. évben az alábbi tevékenységek végrehajtását vállalja: </w:t>
      </w:r>
    </w:p>
    <w:p w:rsidR="00D825A0" w:rsidRPr="00D825A0" w:rsidRDefault="00D825A0" w:rsidP="00D825A0">
      <w:pPr>
        <w:tabs>
          <w:tab w:val="left" w:pos="709"/>
        </w:tabs>
        <w:suppressAutoHyphens/>
        <w:spacing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widowControl w:val="0"/>
        <w:numPr>
          <w:ilvl w:val="0"/>
          <w:numId w:val="2"/>
        </w:num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  <w:b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>ÉPÍTETT KÖRNYEZET, KÖZLEKEDÉS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  <w:b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KÜLSŐ-ÉS BELSŐ TEREK, ÉPÜLETEK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  <w:b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Cél: A városi környezetnek az idősek szükségleteit figyelembe vevő fejlesztése.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Tovább kell folytatni az olyan közösségi terek kialakítását, amelyek találkozási pontként szolgálnak az idős emberek, és az őket tömörítő civil szervezetek számára.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Városrészenként padok kihelyezése igény szerint, ezzel is elősegítve az idősek közösségi életét.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nyilvános illemhelyek számának növelése.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Költségvetés lehetőségei szerint</w:t>
      </w:r>
    </w:p>
    <w:p w:rsidR="00D825A0" w:rsidRPr="00D825A0" w:rsidRDefault="00D825A0" w:rsidP="00D825A0">
      <w:pPr>
        <w:tabs>
          <w:tab w:val="left" w:pos="709"/>
        </w:tabs>
        <w:suppressAutoHyphens/>
        <w:spacing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  <w:b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KÖZLEKEDÉS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Cél: Mobilitás, öngondoskodás elősegítése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akadálymentes közlekedés biztosítása a gyalogos és közösségi közlekedést igénybevevők számára (Járdák, buszmegállók burkolatának javítása, akadálymentesítése, alacsonypadlós autóbuszok számának növelése). Gyalogos forgalmat segítő megoldások támogatása, a balesetmentes és biztonságos közlekedés érdekében (hangjelzéssel ellátott gyalogátkelőhelyek, jelzőlámpák áthangolása, a mozgásukban korlátozottak biztonságos átkelése érdekében).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Egészségügyi intézmények személygépkocsival történő megközelítésének elősegítése, parkolás támogatására lehetséges megoldások keresése.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autóbusz menetrendek kialakításánál lehetőség szerint az idősbarát szempontok figyelembevétele, a változásokról közérthető tájékoztatás.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polgármester, jegyző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Határidő.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Költségvetés lehetőségei szerint</w:t>
      </w:r>
    </w:p>
    <w:p w:rsidR="00D825A0" w:rsidRPr="00D825A0" w:rsidRDefault="00D825A0" w:rsidP="00D825A0">
      <w:pPr>
        <w:tabs>
          <w:tab w:val="left" w:pos="709"/>
        </w:tabs>
        <w:suppressAutoHyphens/>
        <w:spacing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  <w:b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LAKHATÁS, LAKÓKÖRNYEZET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Cél: Az időseknek saját otthonukban maradását elősegítő megoldások alkalmazása.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önálló életvezetést elősegítő lakás átalakítási pályázat támogatása, segítségnyújtás </w:t>
      </w:r>
      <w:proofErr w:type="spellStart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Wel-Hops</w:t>
      </w:r>
      <w:proofErr w:type="spellEnd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ajánlások figyelembevételével.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lastRenderedPageBreak/>
        <w:t>Határidő: 2015. december 31.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Önkormányzati költségvetés 5 M Ft.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widowControl w:val="0"/>
        <w:numPr>
          <w:ilvl w:val="0"/>
          <w:numId w:val="2"/>
        </w:num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  <w:b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 xml:space="preserve">TÁRSADALMI KÖRNYEZET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  <w:b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TÁRSADALMI RÉSZVÉTEL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Kultúra iránti érdeklődés felkeltése, értékközvetítés megvalósítása, az élethosszig tartó tanulás lehetőségének megteremtése. A szabadidő hasznos eltöltése, ismeretek átadása az idős korosztály számára, tudásuk, tapasztalatuk megbecsülése. </w:t>
      </w:r>
    </w:p>
    <w:p w:rsidR="00D825A0" w:rsidRPr="00D825A0" w:rsidRDefault="00D825A0" w:rsidP="00D825A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Széchenyi István Egyetem által Nyugdíjas Egyetem további szemesztereinek támogatása és ösztönzése.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érdeklődődési körébe tartozó képzések felkutatása, hozzáférhető tétele, kedvező feltételekkel (nyelvtanulás, informatikai képzés…).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„Nyitott Nemzedék” Nyugdíjasok Győri Szabadegyeteme folytatásának ösztönzése.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kulturális tevékenységek, az ismeretterjesztés és a szabadidő eltöltés területén a generációk együttműködését segítő programok kiterjesztése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-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Cél: Kulturális szolgáltatások fejlesztése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Kulturális programok kínálata széles körben, speciálisan az idős korosztály számára. Kiemelt figyelem a korbarát programszervezésre, amely révén a rendezvények, programok igazodnak a nyugdíjasok igényeihez, sajátosságaihoz (ingyenes, vagy kedvezményes belépési lehetőség, hely és időpont, amely könnyíti a hozzáférést).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évről-évre megrendezett programok és rendezvények támogatása (Idősek Világnapja, Alkotó Nyugdíjasok Kiállítása, Mindenki Karácsonya ünnepség).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polgármester, Idősügyi Tanács elnöke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Idősügyi Tanács kerete 750 E Ft.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ind w:left="357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  <w:b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TÁRSADALMI INTEGRÁCIÓ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Cél:</w:t>
      </w: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 xml:space="preserve">A döntéshozatalban való részvétel elősegítése. Egyenlő esélyű hozzáférés biztosítása a különböző szolgáltatások terén. Az idősek helyzetéből adódó hátrányok, illetve egyenlőtlenségek (jövedelmi, lakásviszonyok) csökkentése, megszüntetése.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Idősügyi Tanácson keresztül az idősek döntéshozatalban való részvételének biztosítása, döntéshozatalba való bevonásuk.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szervezetekhez nem tartozó idősek és hozzátartozóik elérése, informálása, az Idősügyi Tanács, a civil szervezetek és az ellátórendszer csatornáján keresztül, a média bevonásával.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időseket összefogó civil szervezetek működésének támogatása, „fiatal idősek” bevonása.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Országos rendezvényeken való részvétel biztosítása.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szolgáltatásokhoz történő hozzáférés javítása a tájékoztatás széleskörűvé tételével, az idősek internet használatra tanításával, valamint a részükre biztosított kedvezményekkel és azok megismertetésével.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közös programok, találkozások elősegítik generációk közötti távolság csökkentését.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EESZI által kínál lehetőségek: szükségletalapú szociális szolgáltatások, generációs </w:t>
      </w: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>programok városi és városrészi szinteken, a lakosság rendszeres tájékoztatása a média bevonásával.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polgármester, Idősügyi Tanács elnöke, EESZI igazgatója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Idősügyi Tanács kerete 150 E Ft.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idősek közösségi részvételének ösztönzése, társadalmi kapcsolatok erősítése, az idős közösségek működésének támogatása. Időskorúak esélyegyenlősége, előítéletek sztereotípiák megszüntetése, pozitív időskép kialakítása.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Szemléletformálás, pozitív időskép támogatása, az idős emberhez való pozitív hozzáállás fontosságának hangsúlyozása, amelynek a média kulcsfontosságú eszköze. Az idős emberek tapasztalatának, tudásának felhasználása, véleményük figyelembe vétele.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szervezetekhez nem tartozó idősek megtalálása, feléjük információs csatorna kiépítése.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Önkéntes tevékenység ösztönzése, szervezése időskorban. Az önkéntesség, az önkéntes munka lehetőséget teremt a társadalmi részvételre, valamint a hasznosság érzésével tölti el az embereket, hogy másokért tehetnek. Ez megakadályozza az idősek társadalmi elszigetelődését és elmagányosodását, ezáltal fokozza a mentális jólétet.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Beszélgető Hálózat önkéntesei számára rendszeres találkozási lehetőség biztosítása.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polgármester, Idősügyi Tanács elnöke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Idősügyi Tanács kerete 80 E Ft.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Felkészülés az időskorra. Tudatosság növelése, ismeretközlés, az időskortól való félem csökkentése, az idősödés folyamatát végigkísérő változásokra való felszülés elősegítése.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különböző generációk közötti találkozások rendszeressé tétele, együttesen végzett tevékenységek által egymás megismerése, közös élmények, tapasztalatok szerzése.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Információ átadás az idősödéssel járó változásokról a lakosság egésze számára. A preventív szemlélet, az egészségtudatos magatartás fontosságának megértése, elfogadása.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EESZI által kínált lehetőségek: Hozzátartozók folyamatos tájékoztatása az idősödés folyamatáról, az időskorban várható változásokról, gyakori betegségekről.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polgármester, Idősügyi Tanács elnöke, EESZI igazgatója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Idősügyi Tanács kerete, EESZI költségvetése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  <w:b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ÁLLAMPOLGÁRI RÉSZVÉTEL, FOGLALKOZTATÁS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 xml:space="preserve">Az idősek képviseletének még hatékonyabbá tétele a döntéshozatalban, az idősek szélesebb rétegeinek bevonása a döntések előkészítésébe.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Idősügyi Tanács tagjai, illetve tagintézményei, tagszervezetei közötti együttműködés továbbfejlesztése, több kibővített, kihelyezett üléssel, markánsabb érdekképviselet meghívott idősek bevonásával.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Idősügyi Tanács tagjainak személyesebb találkozási lehetőségek biztosítása a városban élő idősekkel, illetve a városban működő intézményekkel, szervezetekkel, szakemberekkel.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Felelős: polgármester, Idősügyi Tanács elnöke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lastRenderedPageBreak/>
        <w:t>Forrás: -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alacsony jövedelemmel rendelkező nyugdíjasok felkutatása, támogatása.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alacsony nyugdíjból élők tájékoztatása a támogatásokról, részükre a jogosultságuknak megfelelő szolgáltatás biztosítása.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Mindenki számára elérhető programok, rendezvények biztosítása, amelyek térítés </w:t>
      </w:r>
      <w:proofErr w:type="gramStart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mentesen</w:t>
      </w:r>
      <w:proofErr w:type="gramEnd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vehetők igénybe.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-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Cél: Az 50 és 60 év feletti korcsoportba tartozók foglalkoztatásának javítása a Munkaügyi Központtal való együttműködés keretében.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Pozitív kép kialakítása a munkáltatók felé az 50 és 60 év feletti korcsoportba tartozókról.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Részmunkaidős foglalkoztatás szorgalmazása meghatározott életkoron felül.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Álláskeresési technikák, önmenedzselés képességének fejlesztése kiemelten az érintett korcsoportba tartozóknál.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munkahelyi betegségek megelőzése, egészséges életmód elősegítése a munkahelyeken.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kor alapján történő diszkrimináció csökkentése.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Határidő.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-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 nyugállományra való felkészülés segítése, nyugdíjba vonulók átsegítése a kezdeti időszak nehézségein, önmegvalósítás támogatása.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Feladat</w:t>
      </w:r>
      <w:proofErr w:type="gramStart"/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: </w:t>
      </w:r>
      <w:r w:rsidRPr="00D825A0">
        <w:rPr>
          <w:rFonts w:ascii="Calibri" w:eastAsia="Arial Unicode MS" w:hAnsi="Calibri"/>
          <w:kern w:val="1"/>
        </w:rPr>
        <w:t>.</w:t>
      </w:r>
      <w:proofErr w:type="gramEnd"/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Információs és tanácsadó szolgálat kialakítása nyugdíjba vonulóknak (segítségnyújtás, pszichológiai, egészségügyi és életmód tanácsadás), önkéntes vagy közfoglalkoztatás keretében.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-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Cél: Az idős embereknek erőforrásként történő alkalmazása, az aktivitás, önkéntes munkavállalás elősegítése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értékközvetítésének, tapasztalatainak átadására megfelelő lehetőségek biztosítása az oktatási területen vagy akár a kortárs csoportokban.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Civil szervezetek önkéntes munka iránti érdeklődésének, igényének felkeltése.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Beszélgető Hálózat működésének folyamatos biztosítása, találkozási, továbbképzési lehetőségek, szupervízió tagok számára. A résztvevők körének bővítése, újabb képzéssel.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polgármester, Idősügyi Tanács elnöke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Idősügyi Tanács kerete 300 E Ft.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  <w:b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KOMMUNIKÁCIÓ, INFORMÁCIÓ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Pozitív időskép közvetítése a helyi társadalom számára, az információk eljuttatása a szenior korosztály szélesebb rétegeihez. </w:t>
      </w:r>
    </w:p>
    <w:p w:rsidR="00D825A0" w:rsidRPr="00D825A0" w:rsidRDefault="00D825A0" w:rsidP="00D825A0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>Feladatok</w:t>
      </w:r>
      <w:proofErr w:type="gramStart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: </w:t>
      </w:r>
      <w:r w:rsidRPr="00D825A0"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  <w:t>.</w:t>
      </w:r>
      <w:proofErr w:type="gramEnd"/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Elősegíteni, hogy az idősebb korosztály körében magasabb arányban rendelkezzenek a háztartások, illetve az idősügyi civil szervezetek számítógéppel, valamint az élethosszig tartó tanulást, az informatikai ismeretek elsajátítását, bővítését.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lakosság tájékoztatása az igénybe vehető szociális támogatásokról, elérésének módjáról (közérthető nyelvezettel).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város lakosságát szélesebb körben szükséges informálni az Idősügyi Tanács munkájáról (Idősügyi Fórum, honlapok, helyi média, civil szervezetek, egyéb csatornák.).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Győr+ hetilapban állandó rovat lehetőségének biztosítása az idős korosztály számára.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nem nyomtatott média közérthetőbb kommunikációja (tempó, stílus, magyarázat, ismétlések).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civil szervezetekről aktuális elérhetőségek biztosítása.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polgármester, Idősügyi Tanács elnöke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Idősügyi Tanács kerete 50 E Ft.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informatikai kultúra fejlesztése, hozzáférés javítása a Győrben élő idősek körében.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Számítógépekkel ellátott közösségi terek számának bővítése. Az idősklubok </w:t>
      </w:r>
      <w:proofErr w:type="gramStart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ezáltal</w:t>
      </w:r>
      <w:proofErr w:type="gramEnd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nem csak a társas kapcsolatok ápolásában, a lelki egészség megőrzésében játszhatnak szerepet, hanem információs központokká válhatnak sokak számára.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számítógép használat előnyeinek megismertetése, elfogadtatása az idősebb korosztályhoz tartozókkal.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Számítógépes képzések a „</w:t>
      </w:r>
      <w:proofErr w:type="spellStart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Nagyi-Net</w:t>
      </w:r>
      <w:proofErr w:type="spellEnd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” keretében önkéntes diákok és esetleg számítógépes ismeretekkel rendelkező önkéntes nyugdíjasok közreműködésével.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Forrás: Költségvetés lehetőségei szerint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  <w:b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 xml:space="preserve">KÖZÖSSÉGI TÁMOGATÁS, EGÉSZSÉGÜGYI </w:t>
      </w:r>
      <w:proofErr w:type="gramStart"/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ÉS</w:t>
      </w:r>
      <w:proofErr w:type="gramEnd"/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 xml:space="preserve"> SZOCIÁLIS SZOLGÁLTATÁSOK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Cél: Az egészségügyi és szociális szolgáltatások színvonalának megtartása, a megelőző szolgáltatások hatékonyságának javítása.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idősklubokban rendszeres tájékoztatás az egészségügyi és szociális szolgáltatásokról.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Egészség műveltség fejlesztése az idősek körében.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új szolgáltatás elérési utak és az információáramlás könnyítése céljából kialakított „Idősvonal” telefon- és e-mail központjáról további tájékoztatás, a lakosság szélesebb rétegeinek elérése érdekében.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polgármester, Idősügyi Tanács elnöke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Idősügyi Tanács kerete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Cél: Az egészséges időskor, egészség megőrzése és fenntartása idős korban. Felkészülés az idős korra, valamint az idős ember a változásokra reagálva képes legyen megőrizni önellátási képességét.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 korosztály számára ingyenes szűrővizsgálatok biztosítása szélesebb körben, lehetőséget teremtve a peremkerületekben élők számára is.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 xml:space="preserve">Figyelmet fordítani a betegségek megelőzésének fontosságára tipikus problémákra való fókuszálás, tanácsadás, ismeretterjesztés révén. Az egészséges életmód népszerűsítése a médiában és a civil szerveteken keresztül.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polgármester, Idősügyi Tanács elnöke, WHO koordinátor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Idősügyi Tanács kerete, WHO keret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 mentális egészség megőrzése időskorban, az idősek körében gyakran előforduló mentális betegségek korai felismerése, kezelése.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izoláció következtében kialakuló depresszió megelőzése, társadalmi integráció révén (közösségi programok, idős szervezetek és idősklubok támogatása).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Beszélgető Hálózat továbbfejlesztése.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proofErr w:type="spellStart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EESZI-ben</w:t>
      </w:r>
      <w:proofErr w:type="spellEnd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tematikus kiscsoportos foglalkozások keretében segítségnyújtás szakemberek és önkéntesek szerepvállalásával.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polgármester, EESZI igazgatója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-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Cél: A fizikai aktivitás ösztönzése. Fizikai állóképesség megőrzése és javítása, egészségtudatos magatartás kialakítása.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idősek számára is könnyen ugyanakkor nagy hatékonysággal végezhető mozgásformák megismertetése.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Fizikai aktivitást biztosító, népszerűsítő sportprogramok ösztönzése és támogatása lehetőség szerint újak kezdeményezése (</w:t>
      </w:r>
      <w:proofErr w:type="spellStart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Szépkorúak</w:t>
      </w:r>
      <w:proofErr w:type="spellEnd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Tornája 7 városrészben, Tavaszi-és Őszi Sport és Egészségnap, Szenior Sporttalálkozó stb.).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Forrás: Önkormányzati költségvetés, </w:t>
      </w:r>
      <w:proofErr w:type="spellStart"/>
      <w:r w:rsidRPr="00D825A0">
        <w:rPr>
          <w:rFonts w:ascii="Times New Roman" w:eastAsia="Arial Unicode MS" w:hAnsi="Times New Roman" w:cs="Times New Roman"/>
          <w:sz w:val="24"/>
          <w:szCs w:val="24"/>
        </w:rPr>
        <w:t>Szépkorúak</w:t>
      </w:r>
      <w:proofErr w:type="spellEnd"/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 Tornája 3 M Ft.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Cél: Egészséges táplálkozás, étkezési szokások ösztönzése az idősek körében.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idősek számára minél szélesebb körben szükséges megismertetni és népszerűsíteni az egészséges táplálkozást.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Tájékoztató anyagok terjesztése az időskori egészséges táplálkozásról.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 által kínál lehetőségek: diétás tanácsadás, egészséges ételek elkészítése.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polgármester, Idősügyi Tanács elnöke, EESZI igazgatója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Idősügyi Tanács kerete</w:t>
      </w:r>
    </w:p>
    <w:p w:rsidR="00D825A0" w:rsidRPr="00D825A0" w:rsidRDefault="00D825A0" w:rsidP="00D825A0">
      <w:pPr>
        <w:tabs>
          <w:tab w:val="left" w:pos="709"/>
        </w:tabs>
        <w:suppressAutoHyphens/>
        <w:spacing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Cél: A dohányzásról leszokás támogatása az 50 év feletti lakosság körében. Az alkoholfogyasztás mérséklése, az alkohol szervezetre gyakorolt káros hatásainak tudatosítása. Az időskori gyógyszerhasználat optimalizálása.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Tájékoztatás, ismeretátadás a dohányzás és az alkoholfogyasztás káros hatásairól.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Leszokást támogatására segítő csoportok indítása.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Tájékoztató az időskori gyógyszerhasználat sajátosságairól, az indokolatlan, elégtelen, </w:t>
      </w: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 xml:space="preserve">illetve nem orvosi utasításnak megfelelő gyógyszerhasználat veszélyeiről.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polgármester, WHO koordinátor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Forrás: WHO keret </w:t>
      </w:r>
    </w:p>
    <w:p w:rsidR="00D825A0" w:rsidRPr="00D825A0" w:rsidRDefault="00D825A0" w:rsidP="00D825A0">
      <w:pPr>
        <w:tabs>
          <w:tab w:val="left" w:pos="709"/>
        </w:tabs>
        <w:suppressAutoHyphens/>
        <w:spacing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>Cél: Az időskorban előforduló sérülések megelőzése, biztonságos lakhatás elősegítése. Az idősek sérelmére elkövetett bűncselekmények megelőzése.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Tájékoztatás a lakásokban található veszélyforrások felmérésének elősegítésére, javaslatok a kiküszöbölés módjára.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lakás átalakítási pályázatról szélesebb körű tájékoztatás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Testmozgás programok az elesések kockázatának csökkentésére.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</w:t>
      </w:r>
      <w:proofErr w:type="spellStart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pszichotrop</w:t>
      </w:r>
      <w:proofErr w:type="spellEnd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szerek körültekintő felírása az elesések kockázatának csökkentése érdekében.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Bűnmegelőzési szakemberek részvétele az idősklubok összejövetelein.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-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Szociális szolgáltatások biztosítása, minőségének szinten tartása.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szociális támogatások és szolgáltatások szakmai színvonalának megtartása.</w:t>
      </w:r>
    </w:p>
    <w:p w:rsidR="00D825A0" w:rsidRPr="00D825A0" w:rsidRDefault="00D825A0" w:rsidP="00D825A0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u-HU"/>
        </w:rPr>
      </w:pPr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</w:t>
      </w:r>
      <w:proofErr w:type="spellStart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demens</w:t>
      </w:r>
      <w:proofErr w:type="spellEnd"/>
      <w:r w:rsidRPr="00D825A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időseket ellátó csoport további működtetése, lehetőség szerinti bővítése. 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Felelős: polgármester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Határidő: folyamatos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  <w:r w:rsidRPr="00D825A0">
        <w:rPr>
          <w:rFonts w:ascii="Times New Roman" w:eastAsia="Arial Unicode MS" w:hAnsi="Times New Roman" w:cs="Times New Roman"/>
          <w:sz w:val="24"/>
          <w:szCs w:val="24"/>
        </w:rPr>
        <w:t>Forrás: költségvetés lehetőségei szerint</w:t>
      </w:r>
    </w:p>
    <w:p w:rsidR="00D825A0" w:rsidRPr="00D825A0" w:rsidRDefault="00D825A0" w:rsidP="00D825A0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/>
        </w:rPr>
      </w:pPr>
    </w:p>
    <w:p w:rsidR="00D825A0" w:rsidRPr="00D825A0" w:rsidRDefault="00D825A0" w:rsidP="00D825A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3A5691" w:rsidRDefault="003A5691">
      <w:bookmarkStart w:id="0" w:name="_GoBack"/>
      <w:bookmarkEnd w:id="0"/>
    </w:p>
    <w:sectPr w:rsidR="003A5691" w:rsidSect="0009193F">
      <w:footerReference w:type="default" r:id="rId6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022469"/>
      <w:docPartObj>
        <w:docPartGallery w:val="Page Numbers (Bottom of Page)"/>
        <w:docPartUnique/>
      </w:docPartObj>
    </w:sdtPr>
    <w:sdtEndPr/>
    <w:sdtContent>
      <w:p w:rsidR="0009193F" w:rsidRDefault="00D825A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A02A1" w:rsidRDefault="00D825A0">
    <w:pPr>
      <w:pStyle w:val="llb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ourier New" w:hAnsi="Courier New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ourier New" w:hAnsi="Courier New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ourier New" w:hAnsi="Courier New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ourier New" w:hAnsi="Courier New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ourier New" w:hAnsi="Courier New"/>
      </w:rPr>
    </w:lvl>
  </w:abstractNum>
  <w:abstractNum w:abstractNumId="1">
    <w:nsid w:val="293F0E7E"/>
    <w:multiLevelType w:val="multilevel"/>
    <w:tmpl w:val="4746997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5A0"/>
    <w:rsid w:val="003A5691"/>
    <w:rsid w:val="00D8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D825A0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D825A0"/>
    <w:rPr>
      <w:rFonts w:ascii="Times New Roman" w:eastAsia="Arial Unicode MS" w:hAnsi="Times New Roman" w:cs="Times New Roman"/>
      <w:kern w:val="2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D825A0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D825A0"/>
    <w:rPr>
      <w:rFonts w:ascii="Times New Roman" w:eastAsia="Arial Unicode MS" w:hAnsi="Times New Roman" w:cs="Times New Roman"/>
      <w:kern w:val="2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1988</Words>
  <Characters>13718</Characters>
  <Application>Microsoft Office Word</Application>
  <DocSecurity>0</DocSecurity>
  <Lines>114</Lines>
  <Paragraphs>31</Paragraphs>
  <ScaleCrop>false</ScaleCrop>
  <Company/>
  <LinksUpToDate>false</LinksUpToDate>
  <CharactersWithSpaces>15675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1</cp:revision>
  <dcterms:created xsi:type="dcterms:W3CDTF">2015-03-11T12:32:00Z</dcterms:created>
  <dcterms:modified xsi:type="dcterms:W3CDTF">2015-03-11T12:32:00Z</dcterms:modified>
</cp:coreProperties>
</file>